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2D0" w:rsidRPr="00EC28BC" w:rsidRDefault="002052D0" w:rsidP="002052D0">
      <w:pPr>
        <w:rPr>
          <w:rFonts w:ascii="Arial" w:hAnsi="Arial" w:cs="Arial"/>
          <w:color w:val="44546A" w:themeColor="text2"/>
        </w:rPr>
      </w:pPr>
      <w:r w:rsidRPr="00EC28BC">
        <w:rPr>
          <w:rFonts w:ascii="Arial" w:hAnsi="Arial" w:cs="Arial"/>
          <w:color w:val="44546A" w:themeColor="text2"/>
        </w:rPr>
        <w:t>Raspored sati</w:t>
      </w:r>
    </w:p>
    <w:p w:rsidR="002052D0" w:rsidRPr="00EC28BC" w:rsidRDefault="002052D0" w:rsidP="002052D0">
      <w:pPr>
        <w:rPr>
          <w:rFonts w:ascii="Arial" w:hAnsi="Arial" w:cs="Arial"/>
          <w:b/>
          <w:bCs/>
          <w:color w:val="44546A" w:themeColor="text2"/>
        </w:rPr>
      </w:pPr>
      <w:r w:rsidRPr="00EC28BC">
        <w:rPr>
          <w:rFonts w:ascii="Arial" w:hAnsi="Arial" w:cs="Arial"/>
          <w:b/>
          <w:bCs/>
          <w:color w:val="44546A" w:themeColor="text2"/>
        </w:rPr>
        <w:t xml:space="preserve">Četvrti razred – kiparski odjel  </w:t>
      </w:r>
      <w:proofErr w:type="spellStart"/>
      <w:r w:rsidRPr="00EC28BC">
        <w:rPr>
          <w:rFonts w:ascii="Arial" w:hAnsi="Arial" w:cs="Arial"/>
          <w:b/>
          <w:bCs/>
          <w:color w:val="44546A" w:themeColor="text2"/>
        </w:rPr>
        <w:t>šk.god</w:t>
      </w:r>
      <w:proofErr w:type="spellEnd"/>
      <w:r w:rsidRPr="00EC28BC">
        <w:rPr>
          <w:rFonts w:ascii="Arial" w:hAnsi="Arial" w:cs="Arial"/>
          <w:b/>
          <w:bCs/>
          <w:color w:val="44546A" w:themeColor="text2"/>
        </w:rPr>
        <w:t>. 2026./ 2027.</w:t>
      </w:r>
      <w:r>
        <w:rPr>
          <w:rFonts w:ascii="Arial" w:hAnsi="Arial" w:cs="Arial"/>
          <w:b/>
          <w:bCs/>
          <w:color w:val="44546A" w:themeColor="text2"/>
        </w:rPr>
        <w:t xml:space="preserve"> – PROMJENA OD 26.10.2026</w:t>
      </w:r>
    </w:p>
    <w:p w:rsidR="002052D0" w:rsidRPr="00EC28BC" w:rsidRDefault="002052D0" w:rsidP="002052D0">
      <w:pPr>
        <w:rPr>
          <w:rFonts w:ascii="Arial" w:hAnsi="Arial" w:cs="Arial"/>
          <w:b/>
          <w:bCs/>
          <w:color w:val="44546A" w:themeColor="text2"/>
        </w:rPr>
      </w:pPr>
    </w:p>
    <w:tbl>
      <w:tblPr>
        <w:tblW w:w="0" w:type="auto"/>
        <w:tblInd w:w="117" w:type="dxa"/>
        <w:tblLayout w:type="fixed"/>
        <w:tblLook w:val="0000" w:firstRow="0" w:lastRow="0" w:firstColumn="0" w:lastColumn="0" w:noHBand="0" w:noVBand="0"/>
      </w:tblPr>
      <w:tblGrid>
        <w:gridCol w:w="672"/>
        <w:gridCol w:w="1871"/>
        <w:gridCol w:w="1559"/>
        <w:gridCol w:w="1985"/>
        <w:gridCol w:w="1857"/>
        <w:gridCol w:w="2245"/>
      </w:tblGrid>
      <w:tr w:rsidR="002052D0" w:rsidRPr="00EC28BC" w:rsidTr="002A624D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b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b/>
                <w:color w:val="44546A" w:themeColor="text2"/>
              </w:rPr>
            </w:pPr>
            <w:r w:rsidRPr="00EC28BC">
              <w:rPr>
                <w:rFonts w:ascii="Arial" w:hAnsi="Arial" w:cs="Arial"/>
                <w:b/>
                <w:color w:val="44546A" w:themeColor="text2"/>
              </w:rPr>
              <w:t>Sat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b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b/>
                <w:color w:val="44546A" w:themeColor="text2"/>
              </w:rPr>
            </w:pPr>
            <w:r w:rsidRPr="00EC28BC">
              <w:rPr>
                <w:rFonts w:ascii="Arial" w:hAnsi="Arial" w:cs="Arial"/>
                <w:b/>
                <w:color w:val="44546A" w:themeColor="text2"/>
              </w:rPr>
              <w:t xml:space="preserve">Ponedjeljak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b/>
                <w:color w:val="44546A" w:themeColor="text2"/>
              </w:rPr>
            </w:pPr>
            <w:r w:rsidRPr="00EC28BC">
              <w:rPr>
                <w:rFonts w:ascii="Arial" w:hAnsi="Arial" w:cs="Arial"/>
                <w:b/>
                <w:color w:val="44546A" w:themeColor="text2"/>
              </w:rPr>
              <w:t xml:space="preserve">  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b/>
                <w:color w:val="44546A" w:themeColor="text2"/>
              </w:rPr>
            </w:pPr>
            <w:r w:rsidRPr="00EC28BC">
              <w:rPr>
                <w:rFonts w:ascii="Arial" w:hAnsi="Arial" w:cs="Arial"/>
                <w:b/>
                <w:color w:val="44546A" w:themeColor="text2"/>
              </w:rPr>
              <w:t xml:space="preserve">   Utorak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b/>
                <w:color w:val="44546A" w:themeColor="text2"/>
              </w:rPr>
            </w:pPr>
            <w:r w:rsidRPr="00EC28BC">
              <w:rPr>
                <w:rFonts w:ascii="Arial" w:hAnsi="Arial" w:cs="Arial"/>
                <w:b/>
                <w:color w:val="44546A" w:themeColor="text2"/>
              </w:rPr>
              <w:t xml:space="preserve">   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b/>
                <w:color w:val="44546A" w:themeColor="text2"/>
              </w:rPr>
            </w:pPr>
            <w:r w:rsidRPr="00EC28BC">
              <w:rPr>
                <w:rFonts w:ascii="Arial" w:hAnsi="Arial" w:cs="Arial"/>
                <w:b/>
                <w:color w:val="44546A" w:themeColor="text2"/>
              </w:rPr>
              <w:t xml:space="preserve">   Srijeda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b/>
                <w:color w:val="44546A" w:themeColor="text2"/>
              </w:rPr>
            </w:pPr>
            <w:r w:rsidRPr="00EC28BC">
              <w:rPr>
                <w:rFonts w:ascii="Arial" w:hAnsi="Arial" w:cs="Arial"/>
                <w:b/>
                <w:color w:val="44546A" w:themeColor="text2"/>
              </w:rPr>
              <w:t xml:space="preserve">  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b/>
                <w:color w:val="44546A" w:themeColor="text2"/>
              </w:rPr>
            </w:pPr>
            <w:r w:rsidRPr="00EC28BC">
              <w:rPr>
                <w:rFonts w:ascii="Arial" w:hAnsi="Arial" w:cs="Arial"/>
                <w:b/>
                <w:color w:val="44546A" w:themeColor="text2"/>
              </w:rPr>
              <w:t xml:space="preserve">   Četvrtak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b/>
                <w:color w:val="44546A" w:themeColor="text2"/>
              </w:rPr>
            </w:pPr>
            <w:r w:rsidRPr="00EC28BC">
              <w:rPr>
                <w:rFonts w:ascii="Arial" w:hAnsi="Arial" w:cs="Arial"/>
                <w:b/>
                <w:color w:val="44546A" w:themeColor="text2"/>
              </w:rPr>
              <w:t xml:space="preserve">  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b/>
                <w:color w:val="44546A" w:themeColor="text2"/>
              </w:rPr>
            </w:pPr>
            <w:r w:rsidRPr="00EC28BC">
              <w:rPr>
                <w:rFonts w:ascii="Arial" w:hAnsi="Arial" w:cs="Arial"/>
                <w:b/>
                <w:color w:val="44546A" w:themeColor="text2"/>
              </w:rPr>
              <w:t xml:space="preserve">        Petak </w:t>
            </w:r>
          </w:p>
        </w:tc>
      </w:tr>
      <w:tr w:rsidR="002052D0" w:rsidRPr="00EC28BC" w:rsidTr="002A624D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1.</w:t>
            </w:r>
          </w:p>
          <w:p w:rsidR="002052D0" w:rsidRPr="00EC28BC" w:rsidRDefault="002052D0" w:rsidP="002A624D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Matematika dodatna nastava **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Likovna obrada drva i kamena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Crtanje i slikanje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Etika/ Vjeronauk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Povijest likovne umjetnosti</w:t>
            </w:r>
          </w:p>
        </w:tc>
      </w:tr>
      <w:tr w:rsidR="002052D0" w:rsidRPr="00EC28BC" w:rsidTr="002A624D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2.</w:t>
            </w:r>
          </w:p>
          <w:p w:rsidR="002052D0" w:rsidRPr="00EC28BC" w:rsidRDefault="002052D0" w:rsidP="002A624D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Engleski jezik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Likovna obrada drva i kamena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Crtanje i slikanje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Plastično oblikovanje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Povijest likovne umjetnosti</w:t>
            </w:r>
          </w:p>
        </w:tc>
      </w:tr>
      <w:tr w:rsidR="002052D0" w:rsidRPr="00EC28BC" w:rsidTr="002A624D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3.</w:t>
            </w:r>
          </w:p>
          <w:p w:rsidR="002052D0" w:rsidRPr="00EC28BC" w:rsidRDefault="002052D0" w:rsidP="002A624D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Engleski jezik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Likovna obrada drva i kamena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Crtanje i slikanje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   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   Povijest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Tjelesna i zdravstvena kultura</w:t>
            </w:r>
          </w:p>
        </w:tc>
      </w:tr>
      <w:tr w:rsidR="002052D0" w:rsidRPr="00EC28BC" w:rsidTr="002A624D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4.</w:t>
            </w:r>
          </w:p>
          <w:p w:rsidR="002052D0" w:rsidRPr="00EC28BC" w:rsidRDefault="002052D0" w:rsidP="002A624D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Likovna obrada metala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Likovna obrada drva i kamena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Crtanje i slikanje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Plastično oblikovanje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Tjelesna i zdravstvena kultura</w:t>
            </w:r>
          </w:p>
        </w:tc>
      </w:tr>
      <w:tr w:rsidR="002052D0" w:rsidRPr="00EC28BC" w:rsidTr="002A624D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5.</w:t>
            </w:r>
          </w:p>
          <w:p w:rsidR="002052D0" w:rsidRPr="00EC28BC" w:rsidRDefault="002052D0" w:rsidP="002A624D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 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  Povijest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Engleski jezik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>
              <w:rPr>
                <w:rFonts w:ascii="Arial" w:hAnsi="Arial" w:cs="Arial"/>
                <w:color w:val="44546A" w:themeColor="text2"/>
              </w:rPr>
              <w:t>Tehnike umnožavanja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Plastično oblikovanje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2D0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>
              <w:rPr>
                <w:rFonts w:ascii="Arial" w:hAnsi="Arial" w:cs="Arial"/>
                <w:color w:val="44546A" w:themeColor="text2"/>
              </w:rPr>
              <w:t xml:space="preserve"> 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>
              <w:rPr>
                <w:rFonts w:ascii="Arial" w:hAnsi="Arial" w:cs="Arial"/>
                <w:color w:val="44546A" w:themeColor="text2"/>
              </w:rPr>
              <w:t xml:space="preserve">  </w:t>
            </w:r>
            <w:r w:rsidRPr="00EC28BC">
              <w:rPr>
                <w:rFonts w:ascii="Arial" w:hAnsi="Arial" w:cs="Arial"/>
                <w:color w:val="44546A" w:themeColor="text2"/>
              </w:rPr>
              <w:t>Hrvatski jezik</w:t>
            </w:r>
          </w:p>
        </w:tc>
      </w:tr>
      <w:tr w:rsidR="002052D0" w:rsidRPr="00EC28BC" w:rsidTr="002A624D">
        <w:trPr>
          <w:trHeight w:val="95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6.</w:t>
            </w:r>
          </w:p>
          <w:p w:rsidR="002052D0" w:rsidRPr="00EC28BC" w:rsidRDefault="002052D0" w:rsidP="002A624D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Industrijski dizajn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Hrvatski jezik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>
              <w:rPr>
                <w:rFonts w:ascii="Arial" w:hAnsi="Arial" w:cs="Arial"/>
                <w:color w:val="44546A" w:themeColor="text2"/>
              </w:rPr>
              <w:t>Tehnike umnožavanja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Plastično oblikovanje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>
              <w:rPr>
                <w:rFonts w:ascii="Arial" w:hAnsi="Arial" w:cs="Arial"/>
                <w:color w:val="44546A" w:themeColor="text2"/>
              </w:rPr>
              <w:t xml:space="preserve">  </w:t>
            </w:r>
            <w:r w:rsidRPr="00EC28BC">
              <w:rPr>
                <w:rFonts w:ascii="Arial" w:hAnsi="Arial" w:cs="Arial"/>
                <w:color w:val="44546A" w:themeColor="text2"/>
              </w:rPr>
              <w:t>Hrvatski jezik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</w:tc>
      </w:tr>
      <w:tr w:rsidR="002052D0" w:rsidRPr="00EC28BC" w:rsidTr="002A624D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7.</w:t>
            </w:r>
          </w:p>
          <w:p w:rsidR="002052D0" w:rsidRPr="00EC28BC" w:rsidRDefault="002052D0" w:rsidP="002A624D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Industrijski dizajn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Sat razrednika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Likovna obrada metala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Plastično oblikovanje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SLOVENSKI JEZIK*</w:t>
            </w:r>
          </w:p>
        </w:tc>
      </w:tr>
      <w:tr w:rsidR="002052D0" w:rsidRPr="00EC28BC" w:rsidTr="002A624D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8.</w:t>
            </w:r>
          </w:p>
          <w:p w:rsidR="002052D0" w:rsidRPr="00EC28BC" w:rsidRDefault="002052D0" w:rsidP="002A624D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Industrijski dizajn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Sat razrednika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Likovna obrada metala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Plastično oblikovanje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</w:tc>
      </w:tr>
      <w:tr w:rsidR="002052D0" w:rsidRPr="00EC28BC" w:rsidTr="002A624D">
        <w:trPr>
          <w:trHeight w:val="79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 xml:space="preserve"> 9.</w:t>
            </w:r>
          </w:p>
          <w:p w:rsidR="002052D0" w:rsidRPr="00EC28BC" w:rsidRDefault="002052D0" w:rsidP="002A624D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Industrijski dizajn</w:t>
            </w:r>
          </w:p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rPr>
                <w:rFonts w:ascii="Arial" w:hAnsi="Arial" w:cs="Arial"/>
                <w:color w:val="44546A" w:themeColor="text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EC28BC">
              <w:rPr>
                <w:rFonts w:ascii="Arial" w:hAnsi="Arial" w:cs="Arial"/>
                <w:color w:val="44546A" w:themeColor="text2"/>
              </w:rPr>
              <w:t>Likovna obrada drva i kamena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  <w:r w:rsidRPr="00411EC6">
              <w:rPr>
                <w:rFonts w:ascii="Arial" w:hAnsi="Arial" w:cs="Arial"/>
                <w:color w:val="44546A" w:themeColor="text2"/>
              </w:rPr>
              <w:t>Dodatna nastava Tipografija **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2D0" w:rsidRPr="00EC28BC" w:rsidRDefault="002052D0" w:rsidP="002A624D">
            <w:pPr>
              <w:snapToGrid w:val="0"/>
              <w:rPr>
                <w:rFonts w:ascii="Arial" w:hAnsi="Arial" w:cs="Arial"/>
                <w:color w:val="44546A" w:themeColor="text2"/>
              </w:rPr>
            </w:pPr>
          </w:p>
        </w:tc>
      </w:tr>
    </w:tbl>
    <w:p w:rsidR="002052D0" w:rsidRPr="00EC28BC" w:rsidRDefault="002052D0" w:rsidP="002052D0">
      <w:pPr>
        <w:rPr>
          <w:rFonts w:ascii="Arial" w:hAnsi="Arial" w:cs="Arial"/>
          <w:color w:val="44546A" w:themeColor="text2"/>
        </w:rPr>
      </w:pPr>
    </w:p>
    <w:p w:rsidR="002052D0" w:rsidRPr="00EC28BC" w:rsidRDefault="002052D0" w:rsidP="002052D0">
      <w:pPr>
        <w:rPr>
          <w:rFonts w:ascii="Arial" w:hAnsi="Arial" w:cs="Arial"/>
          <w:color w:val="44546A" w:themeColor="text2"/>
        </w:rPr>
      </w:pPr>
      <w:r w:rsidRPr="00EC28BC">
        <w:rPr>
          <w:rFonts w:ascii="Arial" w:hAnsi="Arial" w:cs="Arial"/>
          <w:color w:val="44546A" w:themeColor="text2"/>
        </w:rPr>
        <w:t>*Izborna nastava – SLOVENSKI JEZIK</w:t>
      </w:r>
    </w:p>
    <w:p w:rsidR="002052D0" w:rsidRDefault="002052D0" w:rsidP="002052D0">
      <w:pPr>
        <w:rPr>
          <w:rFonts w:ascii="Arial" w:hAnsi="Arial" w:cs="Arial"/>
          <w:color w:val="44546A" w:themeColor="text2"/>
        </w:rPr>
      </w:pPr>
      <w:r w:rsidRPr="00EC28BC">
        <w:rPr>
          <w:rFonts w:ascii="Arial" w:hAnsi="Arial" w:cs="Arial"/>
          <w:color w:val="44546A" w:themeColor="text2"/>
        </w:rPr>
        <w:t>** Dodatna nastava – MATEMATIKA</w:t>
      </w:r>
    </w:p>
    <w:p w:rsidR="002052D0" w:rsidRPr="00411EC6" w:rsidRDefault="002052D0" w:rsidP="002052D0">
      <w:pPr>
        <w:rPr>
          <w:rFonts w:ascii="Arial" w:hAnsi="Arial" w:cs="Arial"/>
          <w:color w:val="44546A" w:themeColor="text2"/>
        </w:rPr>
      </w:pPr>
      <w:r w:rsidRPr="00411EC6">
        <w:rPr>
          <w:rFonts w:ascii="Arial" w:hAnsi="Arial" w:cs="Arial"/>
          <w:color w:val="44546A" w:themeColor="text2"/>
        </w:rPr>
        <w:t>** Dodatna nastava –</w:t>
      </w:r>
      <w:r>
        <w:rPr>
          <w:rFonts w:ascii="Arial" w:hAnsi="Arial" w:cs="Arial"/>
          <w:color w:val="44546A" w:themeColor="text2"/>
        </w:rPr>
        <w:t xml:space="preserve"> TIPOGRAFIJA</w:t>
      </w:r>
    </w:p>
    <w:p w:rsidR="00C96ED8" w:rsidRDefault="00C96ED8">
      <w:bookmarkStart w:id="0" w:name="_GoBack"/>
      <w:bookmarkEnd w:id="0"/>
    </w:p>
    <w:sectPr w:rsidR="00C96E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2D0"/>
    <w:rsid w:val="002052D0"/>
    <w:rsid w:val="00C9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B8479-C1F5-47EF-AF49-D73F1FC2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2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2026-10-21T08:35:00Z</dcterms:created>
  <dcterms:modified xsi:type="dcterms:W3CDTF">2026-10-21T08:36:00Z</dcterms:modified>
</cp:coreProperties>
</file>